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4C2276">
        <w:trPr>
          <w:trHeight w:hRule="exact" w:val="1132"/>
          <w:jc w:val="right"/>
        </w:trPr>
        <w:tc>
          <w:tcPr>
            <w:tcW w:w="5406" w:type="dxa"/>
            <w:tcBorders>
              <w:top w:val="nil"/>
              <w:left w:val="single" w:sz="4" w:space="0" w:color="auto"/>
              <w:bottom w:val="single" w:sz="4" w:space="0" w:color="auto"/>
              <w:right w:val="single" w:sz="4" w:space="0" w:color="auto"/>
            </w:tcBorders>
            <w:hideMark/>
          </w:tcPr>
          <w:p w14:paraId="4D8AF799" w14:textId="683B3923" w:rsidR="003C1F14" w:rsidRDefault="00A476DA" w:rsidP="004C2276">
            <w:pPr>
              <w:pStyle w:val="Untertitel"/>
              <w:ind w:left="397" w:firstLine="0"/>
            </w:pPr>
            <w:r w:rsidRPr="00F35428">
              <w:rPr>
                <w:rFonts w:eastAsiaTheme="minorHAnsi" w:cstheme="minorBidi"/>
                <w:bCs/>
                <w:iCs w:val="0"/>
                <w:color w:val="auto"/>
                <w:szCs w:val="16"/>
              </w:rPr>
              <w:t>Lotsendienst-Potsdam - Rahmenvereinbarungen für die Erbringung von individuellen und spezifischen Qualifizierungs-, Beratungs- und Coachingleistungen (QBC, Los 1) und für die Durchführung von Development Centern (DC, Los 2) für Existenzgründende in der Vorgründungsphase in der Landeshauptstadt Potsdam</w:t>
            </w:r>
          </w:p>
        </w:tc>
        <w:tc>
          <w:tcPr>
            <w:tcW w:w="4412" w:type="dxa"/>
            <w:tcBorders>
              <w:top w:val="nil"/>
              <w:left w:val="single" w:sz="4" w:space="0" w:color="auto"/>
              <w:bottom w:val="single" w:sz="4" w:space="0" w:color="auto"/>
              <w:right w:val="single" w:sz="4" w:space="0" w:color="auto"/>
            </w:tcBorders>
            <w:hideMark/>
          </w:tcPr>
          <w:p w14:paraId="674987AA" w14:textId="15F3798B" w:rsidR="003C1F14" w:rsidRDefault="00A476DA" w:rsidP="00630151">
            <w:pPr>
              <w:pStyle w:val="Untertitel"/>
              <w:jc w:val="left"/>
            </w:pPr>
            <w:r>
              <w:t>OV-L-402-134-26</w:t>
            </w:r>
          </w:p>
        </w:tc>
      </w:tr>
    </w:tbl>
    <w:p w14:paraId="45AAA404" w14:textId="77777777" w:rsidR="004345DA" w:rsidRDefault="004345DA" w:rsidP="00D2245E">
      <w:pPr>
        <w:ind w:firstLine="0"/>
        <w:rPr>
          <w:rFonts w:eastAsiaTheme="majorEastAsia" w:cstheme="majorBidi"/>
          <w:b/>
          <w:bCs/>
          <w:color w:val="000000" w:themeColor="text1"/>
          <w:szCs w:val="26"/>
        </w:rPr>
      </w:pPr>
    </w:p>
    <w:p w14:paraId="17B5D077" w14:textId="77777777" w:rsidR="00A476DA" w:rsidRPr="00A476DA" w:rsidRDefault="00A476DA" w:rsidP="00A476DA">
      <w:pPr>
        <w:ind w:firstLine="0"/>
        <w:rPr>
          <w:rFonts w:eastAsiaTheme="majorEastAsia" w:cstheme="majorBidi"/>
          <w:i/>
          <w:color w:val="000000" w:themeColor="text1"/>
          <w:szCs w:val="26"/>
        </w:rPr>
      </w:pPr>
      <w:r w:rsidRPr="00A476DA">
        <w:rPr>
          <w:rFonts w:eastAsiaTheme="majorEastAsia" w:cstheme="majorBidi"/>
          <w:i/>
          <w:color w:val="000000" w:themeColor="text1"/>
          <w:szCs w:val="26"/>
        </w:rPr>
        <w:t>Diese Erklärung gilt losübergreifend.</w:t>
      </w:r>
    </w:p>
    <w:p w14:paraId="76292D9E" w14:textId="77777777" w:rsidR="00A476DA" w:rsidRDefault="00A476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169B2AAD"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w:t>
      </w:r>
      <w:r w:rsidRPr="005B2069">
        <w:rPr>
          <w:rFonts w:eastAsia="Times New Roman" w:cs="Arial"/>
          <w:szCs w:val="20"/>
          <w:lang w:eastAsia="ar-SA"/>
        </w:rPr>
        <w:lastRenderedPageBreak/>
        <w:t>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2E064BA9" w14:textId="77777777" w:rsidR="008C143F" w:rsidRDefault="008C143F" w:rsidP="002436DB">
      <w:pPr>
        <w:spacing w:before="0" w:after="120" w:line="240" w:lineRule="auto"/>
        <w:ind w:firstLine="0"/>
        <w:rPr>
          <w:rFonts w:eastAsia="Times New Roman" w:cs="Arial"/>
          <w:szCs w:val="20"/>
          <w:lang w:eastAsia="ar-SA"/>
        </w:rPr>
      </w:pPr>
    </w:p>
    <w:p w14:paraId="5BA23D21" w14:textId="77777777" w:rsidR="008C143F" w:rsidRDefault="008C143F" w:rsidP="002436DB">
      <w:pPr>
        <w:spacing w:before="0" w:after="120" w:line="240" w:lineRule="auto"/>
        <w:ind w:firstLine="0"/>
        <w:rPr>
          <w:rFonts w:eastAsia="Times New Roman" w:cs="Arial"/>
          <w:szCs w:val="20"/>
          <w:lang w:eastAsia="ar-SA"/>
        </w:rPr>
      </w:pPr>
    </w:p>
    <w:p w14:paraId="528EEAE9" w14:textId="77777777" w:rsidR="008C143F" w:rsidRDefault="008C143F" w:rsidP="002436DB">
      <w:pPr>
        <w:spacing w:before="0" w:after="120" w:line="240" w:lineRule="auto"/>
        <w:ind w:firstLine="0"/>
        <w:rPr>
          <w:rFonts w:eastAsia="Times New Roman" w:cs="Arial"/>
          <w:szCs w:val="20"/>
          <w:lang w:eastAsia="ar-SA"/>
        </w:rPr>
      </w:pPr>
    </w:p>
    <w:p w14:paraId="7CDCDC7A" w14:textId="77777777" w:rsidR="008C143F" w:rsidRDefault="008C143F" w:rsidP="002436DB">
      <w:pPr>
        <w:spacing w:before="0" w:after="120" w:line="240" w:lineRule="auto"/>
        <w:ind w:firstLine="0"/>
        <w:rPr>
          <w:rFonts w:eastAsia="Times New Roman" w:cs="Arial"/>
          <w:szCs w:val="20"/>
          <w:lang w:eastAsia="ar-SA"/>
        </w:rPr>
      </w:pPr>
    </w:p>
    <w:p w14:paraId="52C12FEE" w14:textId="77777777" w:rsidR="008C143F" w:rsidRDefault="008C143F"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lastRenderedPageBreak/>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B8B814E" w14:textId="77777777" w:rsidR="008C143F" w:rsidRDefault="008C143F"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36C30990" w14:textId="77777777" w:rsidR="008C143F" w:rsidRDefault="008C143F"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4EC0FDFE" w:rsidR="008B3DDA" w:rsidRPr="0031777F" w:rsidRDefault="006D31A5" w:rsidP="007E7F29">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31777F">
        <w:rPr>
          <w:b/>
          <w:bCs/>
          <w:sz w:val="18"/>
          <w:szCs w:val="16"/>
        </w:rPr>
        <w:t xml:space="preserve"> </w:t>
      </w:r>
      <w:r w:rsidR="007E7F29" w:rsidRPr="00212CBA">
        <w:rPr>
          <w:b/>
          <w:bCs/>
          <w:sz w:val="18"/>
          <w:szCs w:val="16"/>
        </w:rPr>
        <w:t>kann</w:t>
      </w:r>
      <w:r w:rsidRPr="00212CBA">
        <w:rPr>
          <w:b/>
          <w:bCs/>
          <w:sz w:val="18"/>
          <w:szCs w:val="16"/>
        </w:rPr>
        <w:t xml:space="preserve"> das Angebot ausgeschlossen</w:t>
      </w:r>
      <w:r w:rsidR="007E7F29" w:rsidRPr="00212CBA">
        <w:rPr>
          <w:b/>
          <w:bCs/>
          <w:sz w:val="18"/>
          <w:szCs w:val="16"/>
        </w:rPr>
        <w:t xml:space="preserve"> werden</w:t>
      </w:r>
      <w:r w:rsidRPr="00212CBA">
        <w:rPr>
          <w:b/>
          <w:bCs/>
          <w:sz w:val="18"/>
          <w:szCs w:val="16"/>
        </w:rPr>
        <w:t>.</w:t>
      </w:r>
    </w:p>
    <w:sectPr w:rsidR="008B3DDA" w:rsidRPr="0031777F"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1777F"/>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C2276"/>
    <w:rsid w:val="004D160C"/>
    <w:rsid w:val="004F40F5"/>
    <w:rsid w:val="00500637"/>
    <w:rsid w:val="005134E3"/>
    <w:rsid w:val="005204C9"/>
    <w:rsid w:val="00545F2C"/>
    <w:rsid w:val="00547B27"/>
    <w:rsid w:val="0055106E"/>
    <w:rsid w:val="0055304F"/>
    <w:rsid w:val="00553078"/>
    <w:rsid w:val="00572C3C"/>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70E4A"/>
    <w:rsid w:val="00684F50"/>
    <w:rsid w:val="00690CFA"/>
    <w:rsid w:val="006A716E"/>
    <w:rsid w:val="006B2216"/>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C143F"/>
    <w:rsid w:val="008D7A48"/>
    <w:rsid w:val="008E3725"/>
    <w:rsid w:val="008F60FF"/>
    <w:rsid w:val="00900F3E"/>
    <w:rsid w:val="00902433"/>
    <w:rsid w:val="00954806"/>
    <w:rsid w:val="00955686"/>
    <w:rsid w:val="009716AF"/>
    <w:rsid w:val="00976E66"/>
    <w:rsid w:val="009868E4"/>
    <w:rsid w:val="0099082B"/>
    <w:rsid w:val="009A1534"/>
    <w:rsid w:val="009A217B"/>
    <w:rsid w:val="009B1A45"/>
    <w:rsid w:val="009B3BFF"/>
    <w:rsid w:val="009D3BFA"/>
    <w:rsid w:val="009E0F9C"/>
    <w:rsid w:val="00A07CE9"/>
    <w:rsid w:val="00A364FE"/>
    <w:rsid w:val="00A41214"/>
    <w:rsid w:val="00A476DA"/>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6843"/>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21952970">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86596408">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1637</Words>
  <Characters>10317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Seehaus, Cecilia</cp:lastModifiedBy>
  <cp:revision>18</cp:revision>
  <cp:lastPrinted>2025-12-17T08:49:00Z</cp:lastPrinted>
  <dcterms:created xsi:type="dcterms:W3CDTF">2021-11-23T06:17:00Z</dcterms:created>
  <dcterms:modified xsi:type="dcterms:W3CDTF">2026-06-02T11:59:00Z</dcterms:modified>
</cp:coreProperties>
</file>